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6A1E04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pečovatelské služby Frýdek-Místek, příspěvková organizace, Zámecká 1266, 738 01 Frýdek-Místek</w:t>
      </w: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denních služeb Domovinka, J. Lady 1791, 738 01 Frýdek-Místek</w:t>
      </w: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21" w:rsidRDefault="00D84D21" w:rsidP="00D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VÝŠE ÚHRAD platná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D810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29B1">
        <w:rPr>
          <w:rFonts w:ascii="Times New Roman" w:hAnsi="Times New Roman" w:cs="Times New Roman"/>
          <w:b/>
          <w:sz w:val="24"/>
          <w:szCs w:val="24"/>
        </w:rPr>
        <w:t>202</w:t>
      </w:r>
      <w:r w:rsidR="00D810A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uživatel z jiné obce než Frýdku-Místku</w:t>
      </w: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21" w:rsidRPr="00D13578" w:rsidRDefault="00627366" w:rsidP="00D84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84D21" w:rsidRPr="00D13578">
        <w:rPr>
          <w:rFonts w:ascii="Times New Roman" w:hAnsi="Times New Roman" w:cs="Times New Roman"/>
          <w:sz w:val="20"/>
          <w:szCs w:val="20"/>
        </w:rPr>
        <w:t>dle Vyhlášky č. 505/2006 Sb., kterou se provádějí některá ustanovení zákona o sociálních službách</w:t>
      </w:r>
      <w:r w:rsidR="004D5A51">
        <w:rPr>
          <w:rFonts w:ascii="Times New Roman" w:hAnsi="Times New Roman" w:cs="Times New Roman"/>
          <w:sz w:val="20"/>
          <w:szCs w:val="20"/>
        </w:rPr>
        <w:t>,</w:t>
      </w:r>
      <w:r w:rsidR="00D84D21" w:rsidRPr="00D13578">
        <w:rPr>
          <w:rFonts w:ascii="Times New Roman" w:hAnsi="Times New Roman" w:cs="Times New Roman"/>
          <w:sz w:val="20"/>
          <w:szCs w:val="20"/>
        </w:rPr>
        <w:t xml:space="preserve"> ve znění pozdějších předpisů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4D21" w:rsidRPr="000C7074" w:rsidRDefault="00D84D21" w:rsidP="00D84D21">
      <w:pPr>
        <w:rPr>
          <w:rFonts w:ascii="Times New Roman" w:hAnsi="Times New Roman" w:cs="Times New Roman"/>
          <w:b/>
          <w:sz w:val="24"/>
          <w:szCs w:val="24"/>
        </w:rPr>
      </w:pPr>
      <w:r w:rsidRPr="000C707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D84D21" w:rsidRDefault="00D84D21" w:rsidP="00D84D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02D">
        <w:rPr>
          <w:rFonts w:ascii="Times New Roman" w:hAnsi="Times New Roman" w:cs="Times New Roman"/>
          <w:b/>
          <w:sz w:val="24"/>
          <w:szCs w:val="24"/>
        </w:rPr>
        <w:t>Základní činnosti</w:t>
      </w:r>
      <w:r w:rsidRPr="00B810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při poskytování sociálních služeb v</w:t>
      </w:r>
      <w:r w:rsidRPr="00B8102D">
        <w:rPr>
          <w:rFonts w:ascii="Times New Roman" w:eastAsia="Times New Roman" w:hAnsi="Times New Roman" w:cs="Times New Roman"/>
          <w:b/>
          <w:bCs/>
          <w:sz w:val="24"/>
          <w:szCs w:val="24"/>
        </w:rPr>
        <w:t> centrech denních služeb se zajišťují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 rozsahu těchto úkonů:</w:t>
      </w:r>
    </w:p>
    <w:p w:rsidR="00D84D21" w:rsidRPr="00A615B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r w:rsidRPr="00A615B1">
        <w:rPr>
          <w:rFonts w:ascii="Times New Roman" w:eastAsia="Times New Roman" w:hAnsi="Times New Roman" w:cs="Times New Roman"/>
          <w:b/>
          <w:bCs/>
          <w:sz w:val="24"/>
          <w:szCs w:val="24"/>
        </w:rPr>
        <w:t>pomoc při osobní hygieně nebo poskytnutí podmínek pro hygienu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Pr="00B8102D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1. pomoc při úkonech osobní hygieny</w:t>
      </w:r>
    </w:p>
    <w:p w:rsidR="00D84D21" w:rsidRPr="00B8102D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pomoc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 základní péči o vlasy a nehty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omoc při použití WC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D21" w:rsidRPr="00AC43E5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poskytnutí stravy nebo pomoc při zajištění stravy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>ajiště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ní stravy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přiměřené době poskytování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odpovídající věku, zásadám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ionální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výživy a potřebám dietního</w:t>
      </w:r>
      <w:r w:rsidR="006C4A66">
        <w:rPr>
          <w:rFonts w:ascii="Times New Roman" w:eastAsia="Times New Roman" w:hAnsi="Times New Roman" w:cs="Times New Roman"/>
          <w:sz w:val="24"/>
          <w:szCs w:val="24"/>
        </w:rPr>
        <w:t xml:space="preserve"> stravování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 2. pomoc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podpora při podávání jídla a pití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výchovné, vzdělávací a aktivizační činnosti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8102D">
        <w:rPr>
          <w:rFonts w:ascii="Times New Roman" w:eastAsia="Times New Roman" w:hAnsi="Times New Roman" w:cs="Times New Roman"/>
          <w:bCs/>
          <w:sz w:val="24"/>
          <w:szCs w:val="24"/>
        </w:rPr>
        <w:t xml:space="preserve"> 1.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nácvik a upevňování motorických psychických a sociálních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schopností a dovedností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2.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podpora při získávání návyků souvisejících se zařazením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běžného společenského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prostředí včetně využívání běžně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dostupných služeb a informačních zdrojů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zprostředkování kontaktu se společenským prostředím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při obnovení nebo upevnění kontaktu 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rodinou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a podpora při dalších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aktivitách podporujících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sociální začleňování osob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sociálně terapeutické činnosti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socioterapeutické činnosti, jejichž poskytování vede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k rozvoji nebo udržení osobních a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sociálních schopností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dovedností podporujících sociální začleňování osob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3E5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pomoc při uplatňování práv, oprávněných zájmů</w:t>
      </w:r>
      <w:r w:rsidRPr="00AC4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a při obstarávání osobních</w:t>
      </w:r>
    </w:p>
    <w:p w:rsidR="00D84D21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b/>
          <w:bCs/>
          <w:sz w:val="24"/>
          <w:szCs w:val="24"/>
        </w:rPr>
        <w:t>záležitostí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4D21" w:rsidRPr="00AC43E5" w:rsidRDefault="00D84D21" w:rsidP="00D84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pomoc při komunikaci vedoucí k uplatňování práv</w:t>
      </w:r>
      <w:r w:rsidRPr="00A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2">
        <w:rPr>
          <w:rFonts w:ascii="Times New Roman" w:eastAsia="Times New Roman" w:hAnsi="Times New Roman" w:cs="Times New Roman"/>
          <w:sz w:val="24"/>
          <w:szCs w:val="24"/>
        </w:rPr>
        <w:t>a oprávněných zájmů</w:t>
      </w:r>
    </w:p>
    <w:p w:rsidR="00D84D21" w:rsidRDefault="00D84D21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D84D21">
      <w:pPr>
        <w:rPr>
          <w:rFonts w:ascii="Times New Roman" w:hAnsi="Times New Roman" w:cs="Times New Roman"/>
          <w:sz w:val="24"/>
          <w:szCs w:val="24"/>
        </w:rPr>
      </w:pPr>
    </w:p>
    <w:p w:rsidR="006A1E04" w:rsidRDefault="006A1E04" w:rsidP="00A12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E04" w:rsidRDefault="00A1272A" w:rsidP="00A12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</w:t>
      </w:r>
      <w:r w:rsidR="006A1E04">
        <w:rPr>
          <w:rFonts w:ascii="Times New Roman" w:hAnsi="Times New Roman" w:cs="Times New Roman"/>
          <w:b/>
          <w:sz w:val="24"/>
          <w:szCs w:val="24"/>
        </w:rPr>
        <w:t>určení</w:t>
      </w:r>
      <w:r>
        <w:rPr>
          <w:rFonts w:ascii="Times New Roman" w:hAnsi="Times New Roman" w:cs="Times New Roman"/>
          <w:b/>
          <w:sz w:val="24"/>
          <w:szCs w:val="24"/>
        </w:rPr>
        <w:t xml:space="preserve"> výše úhrady za </w:t>
      </w:r>
      <w:r w:rsidR="006A1E04">
        <w:rPr>
          <w:rFonts w:ascii="Times New Roman" w:hAnsi="Times New Roman" w:cs="Times New Roman"/>
          <w:b/>
          <w:sz w:val="24"/>
          <w:szCs w:val="24"/>
        </w:rPr>
        <w:t>jmenované úkony</w:t>
      </w:r>
      <w:r>
        <w:rPr>
          <w:rFonts w:ascii="Times New Roman" w:hAnsi="Times New Roman" w:cs="Times New Roman"/>
          <w:b/>
          <w:sz w:val="24"/>
          <w:szCs w:val="24"/>
        </w:rPr>
        <w:t xml:space="preserve"> (s výjimkou písm. b) bodu 1) se vychází ze stupně závislosti na pomoci jiné osoby podle</w:t>
      </w:r>
      <w:r w:rsidR="006A1E04">
        <w:rPr>
          <w:rFonts w:ascii="Times New Roman" w:hAnsi="Times New Roman" w:cs="Times New Roman"/>
          <w:b/>
          <w:sz w:val="24"/>
          <w:szCs w:val="24"/>
        </w:rPr>
        <w:t xml:space="preserve"> přiznaného příspěvku na péči.</w:t>
      </w:r>
    </w:p>
    <w:p w:rsidR="00A1272A" w:rsidRDefault="006A1E04" w:rsidP="00A127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1272A">
        <w:rPr>
          <w:rFonts w:ascii="Times New Roman" w:hAnsi="Times New Roman" w:cs="Times New Roman"/>
          <w:b/>
          <w:sz w:val="24"/>
          <w:szCs w:val="24"/>
        </w:rPr>
        <w:t xml:space="preserve">latba je stanovena </w:t>
      </w:r>
      <w:r>
        <w:rPr>
          <w:rFonts w:ascii="Times New Roman" w:hAnsi="Times New Roman" w:cs="Times New Roman"/>
          <w:b/>
          <w:sz w:val="24"/>
          <w:szCs w:val="24"/>
        </w:rPr>
        <w:t>podle skutečně spotřebovaného času nezbytného k zajištění uvedených úkonů</w:t>
      </w:r>
      <w:r w:rsidR="00554E3E">
        <w:rPr>
          <w:rFonts w:ascii="Times New Roman" w:hAnsi="Times New Roman" w:cs="Times New Roman"/>
          <w:b/>
          <w:sz w:val="24"/>
          <w:szCs w:val="24"/>
        </w:rPr>
        <w:t xml:space="preserve"> (s výjimkou písm. b) bodu 1)</w:t>
      </w:r>
      <w:r w:rsidR="00A1272A">
        <w:rPr>
          <w:rFonts w:ascii="Times New Roman" w:hAnsi="Times New Roman" w:cs="Times New Roman"/>
          <w:b/>
          <w:sz w:val="24"/>
          <w:szCs w:val="24"/>
        </w:rPr>
        <w:t>.</w:t>
      </w:r>
      <w:r w:rsidR="00A1272A" w:rsidRPr="00E62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72A" w:rsidRPr="00E6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A1272A" w:rsidRPr="000F7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okud poskytování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těchto </w:t>
      </w:r>
      <w:r w:rsidR="00A1272A" w:rsidRPr="000F7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úkonů, včetně času nezbytného k jejich zajištění, netrvá celou hodinu, výše úhrady se p</w:t>
      </w:r>
      <w:r w:rsidR="00DD05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oměrně krátí – účtuje se každá započatá půlhodina.</w:t>
      </w:r>
    </w:p>
    <w:p w:rsidR="00554E3E" w:rsidRPr="0085270D" w:rsidRDefault="00554E3E" w:rsidP="00A12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D84D21" w:rsidTr="00F2078B">
        <w:tc>
          <w:tcPr>
            <w:tcW w:w="4077" w:type="dxa"/>
            <w:vAlign w:val="center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6152">
              <w:rPr>
                <w:b/>
                <w:color w:val="000000" w:themeColor="text1"/>
                <w:sz w:val="24"/>
                <w:szCs w:val="24"/>
              </w:rPr>
              <w:t>Stupeň závislosti</w:t>
            </w:r>
          </w:p>
        </w:tc>
        <w:tc>
          <w:tcPr>
            <w:tcW w:w="4678" w:type="dxa"/>
            <w:vAlign w:val="center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6152">
              <w:rPr>
                <w:b/>
                <w:color w:val="000000" w:themeColor="text1"/>
                <w:sz w:val="24"/>
                <w:szCs w:val="24"/>
              </w:rPr>
              <w:t xml:space="preserve">Úhrada za 1 hodinu pobytu </w:t>
            </w:r>
          </w:p>
        </w:tc>
      </w:tr>
      <w:tr w:rsidR="00D84D21" w:rsidRPr="00D67672" w:rsidTr="00F2078B">
        <w:tc>
          <w:tcPr>
            <w:tcW w:w="4077" w:type="dxa"/>
          </w:tcPr>
          <w:p w:rsidR="00D84D21" w:rsidRPr="00ED6152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Žádný</w:t>
            </w:r>
          </w:p>
        </w:tc>
        <w:tc>
          <w:tcPr>
            <w:tcW w:w="4678" w:type="dxa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ED6152">
              <w:rPr>
                <w:color w:val="000000" w:themeColor="text1"/>
                <w:sz w:val="24"/>
                <w:szCs w:val="24"/>
              </w:rPr>
              <w:t>,-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D84D21" w:rsidRPr="00D67672" w:rsidTr="00F2078B">
        <w:tc>
          <w:tcPr>
            <w:tcW w:w="4077" w:type="dxa"/>
          </w:tcPr>
          <w:p w:rsidR="00D84D21" w:rsidRPr="00ED6152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I. stupeň</w:t>
            </w:r>
          </w:p>
        </w:tc>
        <w:tc>
          <w:tcPr>
            <w:tcW w:w="4678" w:type="dxa"/>
          </w:tcPr>
          <w:p w:rsidR="00D84D21" w:rsidRPr="00ED6152" w:rsidRDefault="00D84D21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20,-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D84D21" w:rsidRPr="00D67672" w:rsidTr="00F2078B">
        <w:tc>
          <w:tcPr>
            <w:tcW w:w="4077" w:type="dxa"/>
          </w:tcPr>
          <w:p w:rsidR="00D84D21" w:rsidRPr="00ED6152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>II. stupeň</w:t>
            </w:r>
          </w:p>
        </w:tc>
        <w:tc>
          <w:tcPr>
            <w:tcW w:w="4678" w:type="dxa"/>
          </w:tcPr>
          <w:p w:rsidR="00D84D21" w:rsidRPr="00ED6152" w:rsidRDefault="00D84D21" w:rsidP="00A1272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1272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D615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D84D21" w:rsidRPr="00D67672" w:rsidTr="00F2078B">
        <w:tc>
          <w:tcPr>
            <w:tcW w:w="4077" w:type="dxa"/>
          </w:tcPr>
          <w:p w:rsidR="00D84D21" w:rsidRPr="00ED6152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6152">
              <w:rPr>
                <w:color w:val="000000" w:themeColor="text1"/>
                <w:sz w:val="24"/>
                <w:szCs w:val="24"/>
              </w:rPr>
              <w:t xml:space="preserve">III. </w:t>
            </w:r>
            <w:r>
              <w:rPr>
                <w:color w:val="000000" w:themeColor="text1"/>
                <w:sz w:val="24"/>
                <w:szCs w:val="24"/>
              </w:rPr>
              <w:t xml:space="preserve">a IV. </w:t>
            </w:r>
            <w:r w:rsidRPr="00ED6152">
              <w:rPr>
                <w:color w:val="000000" w:themeColor="text1"/>
                <w:sz w:val="24"/>
                <w:szCs w:val="24"/>
              </w:rPr>
              <w:t>stupeň</w:t>
            </w:r>
          </w:p>
        </w:tc>
        <w:tc>
          <w:tcPr>
            <w:tcW w:w="4678" w:type="dxa"/>
          </w:tcPr>
          <w:p w:rsidR="00D84D21" w:rsidRPr="00ED6152" w:rsidRDefault="00A1272A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="00D84D21">
              <w:rPr>
                <w:color w:val="000000" w:themeColor="text1"/>
                <w:sz w:val="24"/>
                <w:szCs w:val="24"/>
              </w:rPr>
              <w:t xml:space="preserve">,- </w:t>
            </w:r>
            <w:r w:rsidR="00D84D21" w:rsidRPr="00ED6152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</w:tbl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E3E" w:rsidRDefault="00554E3E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21" w:rsidRPr="00D12099" w:rsidRDefault="00D84D21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099">
        <w:rPr>
          <w:rFonts w:ascii="Times New Roman" w:hAnsi="Times New Roman" w:cs="Times New Roman"/>
          <w:b/>
          <w:sz w:val="24"/>
          <w:szCs w:val="24"/>
        </w:rPr>
        <w:t>Fakultativní úkony:</w:t>
      </w:r>
    </w:p>
    <w:p w:rsidR="00D84D21" w:rsidRPr="00627366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2976"/>
      </w:tblGrid>
      <w:tr w:rsidR="00D84D21" w:rsidRPr="00D40735" w:rsidTr="00F2078B">
        <w:tc>
          <w:tcPr>
            <w:tcW w:w="5637" w:type="dxa"/>
          </w:tcPr>
          <w:p w:rsidR="00D84D21" w:rsidRPr="00D40735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>Dohled na</w:t>
            </w:r>
            <w:r>
              <w:rPr>
                <w:color w:val="000000" w:themeColor="text1"/>
                <w:sz w:val="24"/>
                <w:szCs w:val="24"/>
              </w:rPr>
              <w:t>d</w:t>
            </w:r>
            <w:r w:rsidRPr="00D40735">
              <w:rPr>
                <w:color w:val="000000" w:themeColor="text1"/>
                <w:sz w:val="24"/>
                <w:szCs w:val="24"/>
              </w:rPr>
              <w:t xml:space="preserve"> užitím léků</w:t>
            </w:r>
          </w:p>
        </w:tc>
        <w:tc>
          <w:tcPr>
            <w:tcW w:w="2976" w:type="dxa"/>
          </w:tcPr>
          <w:p w:rsidR="00D84D21" w:rsidRPr="00D40735" w:rsidRDefault="00D84D21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40735">
              <w:rPr>
                <w:color w:val="000000" w:themeColor="text1"/>
                <w:sz w:val="24"/>
                <w:szCs w:val="24"/>
              </w:rPr>
              <w:t>5,- Kč/úkon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D40735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>Běžné nákupy a pochůzky</w:t>
            </w:r>
          </w:p>
        </w:tc>
        <w:tc>
          <w:tcPr>
            <w:tcW w:w="2976" w:type="dxa"/>
          </w:tcPr>
          <w:p w:rsidR="00D84D21" w:rsidRPr="00D40735" w:rsidRDefault="007C7D6F" w:rsidP="00F2078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D84D21">
              <w:rPr>
                <w:color w:val="000000" w:themeColor="text1"/>
                <w:sz w:val="24"/>
                <w:szCs w:val="24"/>
              </w:rPr>
              <w:t>5</w:t>
            </w:r>
            <w:r w:rsidR="00D84D21" w:rsidRPr="00D40735">
              <w:rPr>
                <w:color w:val="000000" w:themeColor="text1"/>
                <w:sz w:val="24"/>
                <w:szCs w:val="24"/>
              </w:rPr>
              <w:t>,-</w:t>
            </w:r>
            <w:r w:rsidR="00D84D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4D21" w:rsidRPr="00D40735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D40735" w:rsidRDefault="002405B7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Dovoz stravy 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termojídlonosičích</w:t>
            </w:r>
            <w:proofErr w:type="spellEnd"/>
          </w:p>
        </w:tc>
        <w:tc>
          <w:tcPr>
            <w:tcW w:w="2976" w:type="dxa"/>
          </w:tcPr>
          <w:p w:rsidR="00D84D21" w:rsidRPr="00D40735" w:rsidRDefault="00D84D21" w:rsidP="002405B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405B7">
              <w:rPr>
                <w:color w:val="000000" w:themeColor="text1"/>
                <w:sz w:val="24"/>
                <w:szCs w:val="24"/>
              </w:rPr>
              <w:t>25</w:t>
            </w:r>
            <w:r w:rsidRPr="00D40735">
              <w:rPr>
                <w:color w:val="000000" w:themeColor="text1"/>
                <w:sz w:val="24"/>
                <w:szCs w:val="24"/>
              </w:rPr>
              <w:t>,-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0735">
              <w:rPr>
                <w:color w:val="000000" w:themeColor="text1"/>
                <w:sz w:val="24"/>
                <w:szCs w:val="24"/>
              </w:rPr>
              <w:t>Kč/</w:t>
            </w:r>
            <w:r w:rsidR="002405B7">
              <w:rPr>
                <w:color w:val="000000" w:themeColor="text1"/>
                <w:sz w:val="24"/>
                <w:szCs w:val="24"/>
              </w:rPr>
              <w:t>úkon</w:t>
            </w:r>
          </w:p>
        </w:tc>
      </w:tr>
      <w:tr w:rsidR="00D84D21" w:rsidRPr="00D40735" w:rsidTr="00F2078B">
        <w:tc>
          <w:tcPr>
            <w:tcW w:w="5637" w:type="dxa"/>
          </w:tcPr>
          <w:p w:rsidR="00D84D21" w:rsidRPr="00D40735" w:rsidRDefault="00D84D21" w:rsidP="00F2078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 xml:space="preserve">Odvoz </w:t>
            </w:r>
            <w:r>
              <w:rPr>
                <w:color w:val="000000" w:themeColor="text1"/>
                <w:sz w:val="24"/>
                <w:szCs w:val="24"/>
              </w:rPr>
              <w:t xml:space="preserve">uživatele </w:t>
            </w:r>
            <w:r w:rsidRPr="00D40735">
              <w:rPr>
                <w:color w:val="000000" w:themeColor="text1"/>
                <w:sz w:val="24"/>
                <w:szCs w:val="24"/>
              </w:rPr>
              <w:t xml:space="preserve">autem </w:t>
            </w:r>
            <w:r>
              <w:rPr>
                <w:color w:val="000000" w:themeColor="text1"/>
                <w:sz w:val="24"/>
                <w:szCs w:val="24"/>
              </w:rPr>
              <w:t>centra denních služeb</w:t>
            </w:r>
            <w:r w:rsidRPr="00D40735">
              <w:rPr>
                <w:color w:val="000000" w:themeColor="text1"/>
                <w:sz w:val="24"/>
                <w:szCs w:val="24"/>
              </w:rPr>
              <w:t xml:space="preserve"> tam a zpět po Frýdku-Místku (pošta, lékař, banka, nákup)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4D21" w:rsidRPr="00D40735" w:rsidRDefault="00D84D21" w:rsidP="007C7D6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40735">
              <w:rPr>
                <w:color w:val="000000" w:themeColor="text1"/>
                <w:sz w:val="24"/>
                <w:szCs w:val="24"/>
              </w:rPr>
              <w:t>1</w:t>
            </w:r>
            <w:r w:rsidR="007C7D6F">
              <w:rPr>
                <w:color w:val="000000" w:themeColor="text1"/>
                <w:sz w:val="24"/>
                <w:szCs w:val="24"/>
              </w:rPr>
              <w:t>35</w:t>
            </w:r>
            <w:r w:rsidRPr="00D40735">
              <w:rPr>
                <w:color w:val="000000" w:themeColor="text1"/>
                <w:sz w:val="24"/>
                <w:szCs w:val="24"/>
              </w:rPr>
              <w:t>,-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0735">
              <w:rPr>
                <w:color w:val="000000" w:themeColor="text1"/>
                <w:sz w:val="24"/>
                <w:szCs w:val="24"/>
              </w:rPr>
              <w:t>Kč/hodina</w:t>
            </w:r>
          </w:p>
        </w:tc>
      </w:tr>
    </w:tbl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D21" w:rsidRPr="00DD0519" w:rsidRDefault="00DD0519" w:rsidP="00D84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519">
        <w:rPr>
          <w:rFonts w:ascii="Times New Roman" w:hAnsi="Times New Roman" w:cs="Times New Roman"/>
          <w:b/>
          <w:sz w:val="24"/>
          <w:szCs w:val="24"/>
        </w:rPr>
        <w:t>Oběd</w:t>
      </w:r>
      <w:r w:rsidR="00D84D21" w:rsidRPr="00DD05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10A3">
        <w:rPr>
          <w:rFonts w:ascii="Times New Roman" w:hAnsi="Times New Roman" w:cs="Times New Roman"/>
          <w:b/>
          <w:sz w:val="24"/>
          <w:szCs w:val="24"/>
        </w:rPr>
        <w:t>92</w:t>
      </w:r>
      <w:r w:rsidRPr="00DD0519">
        <w:rPr>
          <w:rFonts w:ascii="Times New Roman" w:hAnsi="Times New Roman" w:cs="Times New Roman"/>
          <w:b/>
          <w:sz w:val="24"/>
          <w:szCs w:val="24"/>
        </w:rPr>
        <w:t>,- Kč/porce</w:t>
      </w:r>
    </w:p>
    <w:p w:rsidR="00DD0519" w:rsidRPr="00DD0519" w:rsidRDefault="00DD0519" w:rsidP="00D84D2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0519">
        <w:rPr>
          <w:rFonts w:ascii="Times New Roman" w:hAnsi="Times New Roman" w:cs="Times New Roman"/>
          <w:sz w:val="24"/>
          <w:szCs w:val="24"/>
        </w:rPr>
        <w:t>Cena oběda je stanovena dle platné smlouvy mezi dodavatelem obědů a Poskytovatelem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D21" w:rsidRPr="0090387F" w:rsidRDefault="00D84D21" w:rsidP="00D84D2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4D21" w:rsidRDefault="00D84D21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19" w:rsidRDefault="00DD0519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1D" w:rsidRDefault="0061251D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1D" w:rsidRDefault="001163D4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Frýdku-Místku dne:</w:t>
      </w:r>
    </w:p>
    <w:p w:rsidR="001163D4" w:rsidRDefault="001163D4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D4" w:rsidRDefault="001163D4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D4" w:rsidRDefault="001163D4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uživatele: ……………………………………………………….</w:t>
      </w:r>
    </w:p>
    <w:p w:rsidR="0061251D" w:rsidRDefault="0061251D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D4" w:rsidRDefault="001163D4" w:rsidP="00D84D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63D4" w:rsidRDefault="001163D4" w:rsidP="00D84D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251D" w:rsidRPr="00D84D21" w:rsidRDefault="00446E52" w:rsidP="00D84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dne</w:t>
      </w:r>
      <w:r w:rsidRPr="006A6A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s</w:t>
      </w:r>
      <w:r w:rsidRPr="006A6AC3">
        <w:rPr>
          <w:rFonts w:ascii="Times New Roman" w:hAnsi="Times New Roman" w:cs="Times New Roman"/>
          <w:sz w:val="18"/>
          <w:szCs w:val="18"/>
        </w:rPr>
        <w:t>chváli</w:t>
      </w:r>
      <w:r>
        <w:rPr>
          <w:rFonts w:ascii="Times New Roman" w:hAnsi="Times New Roman" w:cs="Times New Roman"/>
          <w:sz w:val="18"/>
          <w:szCs w:val="18"/>
        </w:rPr>
        <w:t>la ředitelka Bc. Š. Prokopová, DiS.</w:t>
      </w:r>
    </w:p>
    <w:sectPr w:rsidR="0061251D" w:rsidRPr="00D84D21" w:rsidSect="00A127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1"/>
    <w:rsid w:val="000A6BB7"/>
    <w:rsid w:val="001163D4"/>
    <w:rsid w:val="001D2347"/>
    <w:rsid w:val="002405B7"/>
    <w:rsid w:val="002E2F6F"/>
    <w:rsid w:val="00446E52"/>
    <w:rsid w:val="004D5A51"/>
    <w:rsid w:val="005349ED"/>
    <w:rsid w:val="00554E3E"/>
    <w:rsid w:val="0061251D"/>
    <w:rsid w:val="00627366"/>
    <w:rsid w:val="006529B1"/>
    <w:rsid w:val="006A1E04"/>
    <w:rsid w:val="006C4A66"/>
    <w:rsid w:val="006D0202"/>
    <w:rsid w:val="007C7D6F"/>
    <w:rsid w:val="00881103"/>
    <w:rsid w:val="008F67EA"/>
    <w:rsid w:val="0090387F"/>
    <w:rsid w:val="00913B27"/>
    <w:rsid w:val="00A1272A"/>
    <w:rsid w:val="00B23E1D"/>
    <w:rsid w:val="00BC656A"/>
    <w:rsid w:val="00CF755D"/>
    <w:rsid w:val="00D65D28"/>
    <w:rsid w:val="00D810A3"/>
    <w:rsid w:val="00D84D21"/>
    <w:rsid w:val="00DB3F62"/>
    <w:rsid w:val="00DD0519"/>
    <w:rsid w:val="00EF13A7"/>
    <w:rsid w:val="00EF4FEA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82C4"/>
  <w15:docId w15:val="{965F44DB-88D2-4CC7-B2DE-A46D2ED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A091-5A0A-42C1-87C7-EA447E43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Bc. Adéla Kotásková, DiS</cp:lastModifiedBy>
  <cp:revision>2</cp:revision>
  <cp:lastPrinted>2021-03-29T10:32:00Z</cp:lastPrinted>
  <dcterms:created xsi:type="dcterms:W3CDTF">2023-02-13T09:47:00Z</dcterms:created>
  <dcterms:modified xsi:type="dcterms:W3CDTF">2023-02-13T09:47:00Z</dcterms:modified>
</cp:coreProperties>
</file>